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sz w:val="14"/>
          <w:szCs w:val="14"/>
        </w:rPr>
      </w:pPr>
      <w:bookmarkStart w:colFirst="0" w:colLast="0" w:name="_gjdgxs" w:id="0"/>
      <w:bookmarkEnd w:id="0"/>
      <w:r w:rsidDel="00000000" w:rsidR="00000000" w:rsidRPr="00000000">
        <w:rPr>
          <w:sz w:val="14"/>
          <w:szCs w:val="14"/>
          <w:rtl w:val="0"/>
        </w:rPr>
        <w:t xml:space="preserve">Приложение № 5</w:t>
      </w:r>
    </w:p>
    <w:p w:rsidR="00000000" w:rsidDel="00000000" w:rsidP="00000000" w:rsidRDefault="00000000" w:rsidRPr="00000000">
      <w:pPr>
        <w:tabs>
          <w:tab w:val="left" w:pos="12474"/>
        </w:tabs>
        <w:contextualSpacing w:val="0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к приказу ФМС России от 28 июля 2014 г. № 450</w:t>
      </w:r>
    </w:p>
    <w:p w:rsidR="00000000" w:rsidDel="00000000" w:rsidP="00000000" w:rsidRDefault="00000000" w:rsidRPr="00000000">
      <w:pPr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92.000000000004" w:type="dxa"/>
        <w:jc w:val="left"/>
        <w:tblInd w:w="1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78"/>
        <w:gridCol w:w="1332"/>
        <w:gridCol w:w="406"/>
        <w:gridCol w:w="140"/>
        <w:gridCol w:w="28"/>
        <w:gridCol w:w="2562"/>
        <w:gridCol w:w="670"/>
        <w:gridCol w:w="2969"/>
        <w:gridCol w:w="1694"/>
        <w:gridCol w:w="14"/>
        <w:gridCol w:w="84"/>
        <w:gridCol w:w="322"/>
        <w:gridCol w:w="322"/>
        <w:gridCol w:w="238"/>
        <w:gridCol w:w="406"/>
        <w:gridCol w:w="140"/>
        <w:gridCol w:w="769"/>
        <w:gridCol w:w="630"/>
        <w:gridCol w:w="252"/>
        <w:gridCol w:w="350"/>
        <w:gridCol w:w="294"/>
        <w:gridCol w:w="1694"/>
        <w:gridCol w:w="14"/>
        <w:gridCol w:w="84"/>
        <w:tblGridChange w:id="0">
          <w:tblGrid>
            <w:gridCol w:w="278"/>
            <w:gridCol w:w="1332"/>
            <w:gridCol w:w="406"/>
            <w:gridCol w:w="140"/>
            <w:gridCol w:w="28"/>
            <w:gridCol w:w="2562"/>
            <w:gridCol w:w="670"/>
            <w:gridCol w:w="2969"/>
            <w:gridCol w:w="1694"/>
            <w:gridCol w:w="14"/>
            <w:gridCol w:w="84"/>
            <w:gridCol w:w="322"/>
            <w:gridCol w:w="322"/>
            <w:gridCol w:w="238"/>
            <w:gridCol w:w="406"/>
            <w:gridCol w:w="140"/>
            <w:gridCol w:w="769"/>
            <w:gridCol w:w="630"/>
            <w:gridCol w:w="252"/>
            <w:gridCol w:w="350"/>
            <w:gridCol w:w="294"/>
            <w:gridCol w:w="1694"/>
            <w:gridCol w:w="14"/>
            <w:gridCol w:w="84"/>
          </w:tblGrid>
        </w:tblGridChange>
      </w:tblGrid>
      <w:tr>
        <w:tc>
          <w:tcPr>
            <w:gridSpan w:val="7"/>
            <w:vMerge w:val="restart"/>
          </w:tcPr>
          <w:p w:rsidR="00000000" w:rsidDel="00000000" w:rsidP="00000000" w:rsidRDefault="00000000" w:rsidRPr="00000000">
            <w:pPr>
              <w:tabs>
                <w:tab w:val="left" w:pos="5012"/>
              </w:tabs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  <w:t xml:space="preserve">В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Отрывная часть бланка уведомления о наличии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у гражданина Российской Федерации, не достигшего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возраста восемнадцати лет либо ограниченного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 дееспособности, иного гражданства либо вида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на жительство или иного действительного документа,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подтверждающего право на его постоянное проживание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 иностранном государстве, подаваемое уполномоченным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представителем законного представителя гражданина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Российской Федерации, не достигшего возраста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восемнадцати лет либо ограниченного в дееспособности</w:t>
            </w:r>
          </w:p>
        </w:tc>
      </w:tr>
      <w:tr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(наименование территориального органа ФМС России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или его структурного подразделения)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Уведомление о наличии у гражданина Российской Федерации, не достигшего возраста восемнадцати лет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либо ограниченного в дееспособности, иного гражданства либо вида на жительство или иного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действительного документа, подтверждающего право на его постоянное проживание в иностранном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государстве, подаваемое уполномоченным представителем законного представителя гражданина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Российской Федерации, не достигшего возраста восемнадцати лет либо ограниченного в дееспособности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Я,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(фамилия, имя (имена), отчество (при наличии), дата и место рождения, серия, номер, дата и орган выдачи паспорта гражданина Российской Федерации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(фамилия, имя (имена), отчество (при наличии), серия, номер, дата и орган</w:t>
            </w:r>
          </w:p>
        </w:tc>
      </w:tr>
      <w:tr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или иного документа, удостоверяющего личность гражданина Российской Федерации на территории Российской Федерации, либо серия, номер документа, удостоверяющего личность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иностранного гражданина на территории Российской Федерации и признаваемого Российской Федерацией в этом качестве, дата и кем выдан,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выдачи паспорта гражданина Российской Федерации или иного документа,</w:t>
            </w:r>
          </w:p>
        </w:tc>
      </w:tr>
      <w:tr>
        <w:tc>
          <w:tcPr>
            <w:gridSpan w:val="11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удостоверяющего личность гражданина Российской Федерации на территории</w:t>
            </w:r>
          </w:p>
        </w:tc>
      </w:tr>
      <w:tr>
        <w:tc>
          <w:tcPr>
            <w:gridSpan w:val="9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адрес места жительства, в случае отсутствия такового — места пребывания, в случае отсутствия места жительства и места пребывания —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место фактического нахождения в Российской Федерации)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Российской Федерации, либо серия, номер документа, удостоверяющего личность</w:t>
            </w:r>
          </w:p>
        </w:tc>
      </w:tr>
      <w:tr>
        <w:tc>
          <w:tcPr>
            <w:gridSpan w:val="6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будучи уполномоченным представителем законного представителя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;</w:t>
            </w:r>
          </w:p>
        </w:tc>
      </w:tr>
      <w:tr>
        <w:tc>
          <w:tcPr>
            <w:gridSpan w:val="6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(сведения о законном представителе (фамилия, имя (имена), отчество (при наличии),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иностранного гражданина на территории Российской Федерации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и признаваемого Российской Федерацией в этом качестве, дата и кем выдан)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9"/>
            <w:vMerge w:val="restart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Merge w:val="continue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будучи уполномоченным представителем законного представителя</w:t>
            </w:r>
          </w:p>
        </w:tc>
      </w:tr>
      <w:tr>
        <w:tc>
          <w:tcPr>
            <w:gridSpan w:val="9"/>
            <w:vMerge w:val="restart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дата и место рождения, серия, номер, дата и орган выдачи паспорта гражданина Российской Федерации или иного документа, удостоверяющего личность гражданина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Российской Федерации на территории Российской Федерации, либо серия, номер документа, удостоверяющего личность иностранного гражданина на территории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Российской Федерации и признаваемого Российской Федерацией в этом качестве, дата и кем выдан)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Merge w:val="continue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(фамилия, имя (имена), отчество (при наличии) законного представителя)</w:t>
            </w:r>
          </w:p>
        </w:tc>
      </w:tr>
      <w:tr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сообщаю о гражданине Российской Федерации, не достигшем возраста восемнадцати лет либо ограниченном в дееспособности,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лица, не достигшего возраста восемнадцати лет, либо лица, ограниченного в дееспособности</w:t>
            </w:r>
          </w:p>
        </w:tc>
      </w:tr>
      <w:tr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11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(фамилия, имя (имена), отчество (при наличии), дата и место рождения гражданина Российской Федерации, не достигшего возраста восемнадцати лет,</w:t>
            </w:r>
          </w:p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либо лица, ограниченного в дееспособности)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</w:p>
        </w:tc>
      </w:tr>
      <w:tr>
        <w:trPr>
          <w:trHeight w:val="100" w:hRule="atLeast"/>
        </w:trPr>
        <w:tc>
          <w:tcPr>
            <w:gridSpan w:val="11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(фамилия, имя (имена), отчество (при наличии))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следующие сведения: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подал(а) в</w:t>
            </w:r>
          </w:p>
        </w:tc>
      </w:tr>
      <w:tr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1) место жительства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(почтовый индекс, адрес места жительства, в случае отсутствия такового — места пребывания, в случае отсутствия места жительства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и места пребывания — место фактического нахождения в Российской Федерации)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(наименование территориального органа ФМС России</w:t>
            </w:r>
          </w:p>
        </w:tc>
      </w:tr>
      <w:tr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2) паспорт гражданина Российской Федерации или иной документ, удостоверяющий наличие гражданства Российской Федерации гражданина Российской Федерации, не достигшего возраста четырнадцати лет, предусмотренный Указом Президента Российской Федерации от 13 апреля 2011 г. № 444 «О дополнительных мерах по обеспечению прав и защиты интересов несовершеннолетних граждан Российской Федерации»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или его структурного подразделения)</w:t>
            </w:r>
          </w:p>
        </w:tc>
      </w:tr>
      <w:tr>
        <w:trPr>
          <w:trHeight w:val="180" w:hRule="atLeast"/>
        </w:trPr>
        <w:tc>
          <w:tcPr>
            <w:gridSpan w:val="11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уведомление о наличии у гражданина Российской Федерации, не достигшего возраста восемнадцати лет либо ограниченного в дееспособности,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 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trHeight w:val="140" w:hRule="atLeast"/>
        </w:trPr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9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(вид документа, серия, номер, дата и кем выдан)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1"/>
            <w:vMerge w:val="restart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3) наименование имеющегося иного гражданства, серия, номер и дата выдачи паспорта иностранного государства либо иного документа, подтверждающего наличие иного гражданства, и (или) наименование, серия, номер и дата выдачи документа на право постоянного проживания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Merge w:val="continue"/>
            <w:vAlign w:val="bottom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Уведомление принял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в иностранном государстве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(должность, фамилия, инициалы уполномоченного</w:t>
            </w:r>
          </w:p>
        </w:tc>
      </w:tr>
      <w:tr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tabs>
                <w:tab w:val="left" w:pos="340"/>
              </w:tabs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4) дата и основание приобретения иного гражданства или получения документа на право постоянного проживания в иностранном государстве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должностного лица территориального органа ФМС России или его структурного</w:t>
            </w:r>
          </w:p>
        </w:tc>
      </w:tr>
      <w:tr>
        <w:tc>
          <w:tcPr>
            <w:gridSpan w:val="11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5) сведения о продлении срока действия документа на право постоянного проживания в иностранном государстве или получении нового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соответствующего документа</w:t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;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подразделения либо работника организации федеральной почтовой связи)</w:t>
            </w:r>
          </w:p>
        </w:tc>
      </w:tr>
      <w:tr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2"/>
                <w:szCs w:val="2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6) сведения об обращении в полномочный орган иностранного государства о выходе из гражданства данного государства или об отказе от имеюще-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гося документа на право постоянного проживания в иностранном государстве (в случае направления такого обращения)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г.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(подпись должностного лица,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принявшего уведомление)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(отметка органа, принявшего уведомление)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В случае утраты либо истечения срока действия паспорта иностранного государства либо иного документа, подтверждающего наличие иного гражданства, указываются соответствующие сведения.</w:t>
            </w:r>
          </w:p>
        </w:tc>
        <w:tc>
          <w:tcPr>
            <w:vMerge w:val="continue"/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"/>
          <w:szCs w:val="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5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2"/>
        <w:gridCol w:w="134"/>
        <w:gridCol w:w="419"/>
        <w:gridCol w:w="196"/>
        <w:gridCol w:w="854"/>
        <w:gridCol w:w="659"/>
        <w:gridCol w:w="266"/>
        <w:gridCol w:w="364"/>
        <w:gridCol w:w="2674"/>
        <w:gridCol w:w="251"/>
        <w:gridCol w:w="795"/>
        <w:gridCol w:w="310"/>
        <w:gridCol w:w="126"/>
        <w:gridCol w:w="1048"/>
        <w:gridCol w:w="297"/>
        <w:gridCol w:w="12"/>
        <w:gridCol w:w="1771"/>
        <w:gridCol w:w="7"/>
        <w:tblGridChange w:id="0">
          <w:tblGrid>
            <w:gridCol w:w="322"/>
            <w:gridCol w:w="134"/>
            <w:gridCol w:w="419"/>
            <w:gridCol w:w="196"/>
            <w:gridCol w:w="854"/>
            <w:gridCol w:w="659"/>
            <w:gridCol w:w="266"/>
            <w:gridCol w:w="364"/>
            <w:gridCol w:w="2674"/>
            <w:gridCol w:w="251"/>
            <w:gridCol w:w="795"/>
            <w:gridCol w:w="310"/>
            <w:gridCol w:w="126"/>
            <w:gridCol w:w="1048"/>
            <w:gridCol w:w="297"/>
            <w:gridCol w:w="12"/>
            <w:gridCol w:w="1771"/>
            <w:gridCol w:w="7"/>
          </w:tblGrid>
        </w:tblGridChange>
      </w:tblGrid>
      <w:tr>
        <w:tc>
          <w:tcPr>
            <w:vMerge w:val="restart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К уведомлению прилагаю копии документа, удостоверяющего мою личность, доверенности, удостоверенной в соответствии с законодательством Российской Федерации о нотариате, документа, удостоверяющего личность законного представителя, документа, подтверждающего права законно-</w:t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го представителя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а также документов, указанных в пунктах 2 и 3 настоящего уведомления на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л.</w:t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Достоверность сведений, изложенных в настоящем уведомлении, подтверждаю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(подпись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уполномоченного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представителя)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(инициалы, фамилия уполномоченного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представителя)</w:t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Уведомление принял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(должность, фамилия, инициалы уполномоченного должностного лица территориального органа ФМС России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или его структурного подразделения либо работника организации федеральной почтовой связи)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г.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</w:tcPr>
          <w:p w:rsidR="00000000" w:rsidDel="00000000" w:rsidP="00000000" w:rsidRDefault="00000000" w:rsidRPr="00000000">
            <w:pPr>
              <w:tabs>
                <w:tab w:val="left" w:pos="2977"/>
              </w:tabs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(отметка органа, принявшего уведомление)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(подпись должностного лица,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принявшего уведомление)</w:t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Отрывную часть бланка уведомления о наличии у гражданина Российской Федерации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государстве, получил</w:t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(фамилия, имя (имена), отчество (при наличии) уполномоченного представителя)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(подпись уполномоченного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представителя)</w:t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«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»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г.</w:t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bottom"/>
          </w:tcPr>
          <w:p w:rsidR="00000000" w:rsidDel="00000000" w:rsidP="00000000" w:rsidRDefault="00000000" w:rsidRPr="00000000">
            <w:pPr>
              <w:contextualSpacing w:val="0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Свидетельство о рождении ребенка либо акт органа опеки и попечительства о назначении опекуна или попечителя.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454" w:top="1021" w:left="567" w:right="567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Подготовлено с использованием системы ГАРАНТ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8" w:before="108" w:lineRule="auto"/>
      <w:jc w:val="center"/>
    </w:pPr>
    <w:rPr>
      <w:rFonts w:ascii="Arial" w:cs="Arial" w:eastAsia="Arial" w:hAnsi="Arial"/>
      <w:b w:val="1"/>
      <w:color w:val="26282f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